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BC96" w14:textId="77777777" w:rsidR="00DD60BF" w:rsidRDefault="003519FD">
      <w:pPr>
        <w:spacing w:after="309" w:line="259" w:lineRule="auto"/>
        <w:ind w:left="2134"/>
      </w:pPr>
      <w:r>
        <w:rPr>
          <w:b/>
        </w:rPr>
        <w:t xml:space="preserve">Welkom in de Pop-Up! </w:t>
      </w:r>
    </w:p>
    <w:p w14:paraId="20A49758" w14:textId="77777777" w:rsidR="00DD60BF" w:rsidRDefault="003519FD">
      <w:pPr>
        <w:ind w:left="-5"/>
      </w:pPr>
      <w:r>
        <w:t xml:space="preserve">Hierbij ontvang je alle informatie om je deelname tot een succes te maken. </w:t>
      </w:r>
    </w:p>
    <w:p w14:paraId="654EC992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Toegang tot het pand: </w:t>
      </w:r>
    </w:p>
    <w:p w14:paraId="1A97C9E2" w14:textId="1C77A1FC" w:rsidR="00DD60BF" w:rsidRDefault="003519FD">
      <w:pPr>
        <w:ind w:left="-5"/>
      </w:pPr>
      <w:r>
        <w:t xml:space="preserve">Je belt 1 dag van tevoren naar de beveiligingsmedewerker van </w:t>
      </w:r>
      <w:r w:rsidR="00E05784">
        <w:t xml:space="preserve">Vier Meren. </w:t>
      </w:r>
      <w:r w:rsidR="00670D71">
        <w:t>In samenspraak met de beveiliging regel je de toegang tot het pand</w:t>
      </w:r>
      <w:r>
        <w:t xml:space="preserve">. </w:t>
      </w:r>
      <w:r w:rsidR="00E05784">
        <w:t xml:space="preserve">Je kunt ze bereiken op het nummer </w:t>
      </w:r>
      <w:r w:rsidR="00E05784">
        <w:rPr>
          <w:rFonts w:ascii="Akshar Fallback" w:hAnsi="Akshar Fallback"/>
          <w:sz w:val="26"/>
          <w:szCs w:val="26"/>
        </w:rPr>
        <w:t>023 5554016</w:t>
      </w:r>
    </w:p>
    <w:p w14:paraId="4C28AB2F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Toegangstijden: </w:t>
      </w:r>
    </w:p>
    <w:p w14:paraId="4AEDCB02" w14:textId="66010887" w:rsidR="00DD60BF" w:rsidRDefault="00E05784">
      <w:pPr>
        <w:ind w:left="-5"/>
      </w:pPr>
      <w:r>
        <w:t xml:space="preserve">Je hanteert de openingstijden van het winkelcentrum. Via deze link kun je de actuele openingstijden opzoeken; </w:t>
      </w:r>
      <w:r w:rsidRPr="00E05784">
        <w:t>https://viermeren.nl/nl/openingstijden</w:t>
      </w:r>
    </w:p>
    <w:p w14:paraId="5FF5EB4A" w14:textId="77777777" w:rsidR="00DD60BF" w:rsidRDefault="003519FD">
      <w:pPr>
        <w:ind w:left="-5"/>
      </w:pPr>
      <w:r>
        <w:t xml:space="preserve">Voor of na deze tijden is het niet toegestaan om de winkel te openen of voortijdig te sluiten. </w:t>
      </w:r>
    </w:p>
    <w:p w14:paraId="36517D2E" w14:textId="4BFF39FA" w:rsidR="00E05784" w:rsidRDefault="00E05784">
      <w:pPr>
        <w:ind w:left="-5"/>
      </w:pPr>
      <w:r>
        <w:t xml:space="preserve">Het </w:t>
      </w:r>
      <w:r w:rsidR="00670D71">
        <w:t>op-</w:t>
      </w:r>
      <w:r>
        <w:t xml:space="preserve"> en afbouwen bespreek je vooraf met de beveiliging van het winkelcentrum. Vergeet dus niet vooraf contact met ze op te nemen. </w:t>
      </w:r>
    </w:p>
    <w:p w14:paraId="7850672C" w14:textId="77777777" w:rsidR="00DD60BF" w:rsidRDefault="003519FD">
      <w:pPr>
        <w:spacing w:after="309" w:line="259" w:lineRule="auto"/>
        <w:ind w:left="-5"/>
      </w:pPr>
      <w:r>
        <w:rPr>
          <w:b/>
        </w:rPr>
        <w:t>Parkeren/ Laden en Lossen</w:t>
      </w:r>
      <w:r>
        <w:t xml:space="preserve"> </w:t>
      </w:r>
    </w:p>
    <w:p w14:paraId="5E86901E" w14:textId="75EA7F61" w:rsidR="00DD60BF" w:rsidRDefault="00714C5D" w:rsidP="00E05784">
      <w:pPr>
        <w:ind w:left="-5"/>
      </w:pPr>
      <w:r>
        <w:t xml:space="preserve">Laden en lossen kan via de achterkant van de winkel. </w:t>
      </w:r>
      <w:r w:rsidR="00E05784">
        <w:t xml:space="preserve">De beveiliging kan je vertellen hoe je daar komt en waar je ook je auto of bus daarna kan parkeren. </w:t>
      </w:r>
    </w:p>
    <w:p w14:paraId="6B53BD31" w14:textId="77777777" w:rsidR="00DD60BF" w:rsidRDefault="003519FD">
      <w:pPr>
        <w:spacing w:after="309" w:line="259" w:lineRule="auto"/>
        <w:ind w:left="-5"/>
      </w:pPr>
      <w:r>
        <w:rPr>
          <w:b/>
        </w:rPr>
        <w:t>Meubels</w:t>
      </w:r>
      <w:r>
        <w:t xml:space="preserve"> </w:t>
      </w:r>
    </w:p>
    <w:p w14:paraId="068DE908" w14:textId="051362B4" w:rsidR="00DD60BF" w:rsidRDefault="003519FD">
      <w:pPr>
        <w:ind w:left="-5"/>
      </w:pPr>
      <w:r>
        <w:t xml:space="preserve">Je mag uiteraard alle meubels gebruiken in de winkel. Gebruik je ze niet? Sla deze dan netjes op uit het zicht van de klant. </w:t>
      </w:r>
      <w:r w:rsidR="00E05784">
        <w:t xml:space="preserve">Een aantal meubels zitten vast in de winkel, graag deze niet verplaatsen. </w:t>
      </w:r>
    </w:p>
    <w:p w14:paraId="0D317E7F" w14:textId="77777777" w:rsidR="00DD60BF" w:rsidRDefault="003519FD">
      <w:pPr>
        <w:ind w:left="-5"/>
      </w:pPr>
      <w:r>
        <w:t xml:space="preserve">Er zijn voldoende paskamers aanwezig. </w:t>
      </w:r>
    </w:p>
    <w:p w14:paraId="3ECE9685" w14:textId="1AADEA6B" w:rsidR="00DD60BF" w:rsidRDefault="00E05784">
      <w:pPr>
        <w:ind w:left="-5"/>
      </w:pPr>
      <w:r>
        <w:t>Voor de decoratie wanneer de winkel niet gebruikt wordt hangen er een aantal</w:t>
      </w:r>
      <w:r w:rsidR="003519FD">
        <w:t xml:space="preserve"> kledinghangers (volwassen maat), mocht je deze niet willen gebruiken berg deze dan netjes op. </w:t>
      </w:r>
      <w:r>
        <w:t>Na gebruik weer de hangers verdelen over de hanggedeeltes van de winkel.</w:t>
      </w:r>
    </w:p>
    <w:p w14:paraId="167131A1" w14:textId="77777777" w:rsidR="00DD60BF" w:rsidRDefault="003519FD">
      <w:pPr>
        <w:ind w:left="-5"/>
      </w:pPr>
      <w:r>
        <w:t xml:space="preserve">Let op! Er mogen geen paspoppen in de winkel en etalage zichtbaar staan die </w:t>
      </w:r>
      <w:r>
        <w:rPr>
          <w:b/>
        </w:rPr>
        <w:t>niet</w:t>
      </w:r>
      <w:r>
        <w:t xml:space="preserve"> aangekleed zijn (ook niet bij vertrek). Gaarne de paspoppen bij vertrek uit zicht plaatsen. </w:t>
      </w:r>
    </w:p>
    <w:p w14:paraId="0F89A1A4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Toonbank </w:t>
      </w:r>
    </w:p>
    <w:p w14:paraId="2E0AD43D" w14:textId="77777777" w:rsidR="00DD60BF" w:rsidRDefault="003519FD">
      <w:pPr>
        <w:ind w:left="-5"/>
      </w:pPr>
      <w:r>
        <w:t xml:space="preserve">Er is geen wifi aanwezig in het pand. De wifi op het winkelcentrum kan niet gebruikt worden voor betaalsystemen.  </w:t>
      </w:r>
    </w:p>
    <w:p w14:paraId="707D02D2" w14:textId="77777777" w:rsidR="00DD60BF" w:rsidRDefault="003519FD">
      <w:pPr>
        <w:ind w:left="-5"/>
      </w:pPr>
      <w:r>
        <w:lastRenderedPageBreak/>
        <w:t xml:space="preserve">De toonbank bij vertrek weer netjes leeghalen en niets achterlaten.  </w:t>
      </w:r>
    </w:p>
    <w:p w14:paraId="06E22A41" w14:textId="77777777" w:rsidR="00DD60BF" w:rsidRDefault="003519FD">
      <w:pPr>
        <w:spacing w:after="309" w:line="259" w:lineRule="auto"/>
        <w:ind w:left="-5"/>
      </w:pPr>
      <w:r>
        <w:rPr>
          <w:b/>
        </w:rPr>
        <w:t>Verwarming/Airco</w:t>
      </w:r>
      <w:r>
        <w:t xml:space="preserve"> </w:t>
      </w:r>
    </w:p>
    <w:p w14:paraId="2D7BABBF" w14:textId="6EA8294F" w:rsidR="00DD60BF" w:rsidRDefault="00E05784">
      <w:pPr>
        <w:ind w:left="-5"/>
      </w:pPr>
      <w:r>
        <w:t>De bediening van het klimaat zit in de kast achter de balie, daar zit ook de knop voor het rolluik.</w:t>
      </w:r>
    </w:p>
    <w:p w14:paraId="39609BA6" w14:textId="77777777" w:rsidR="00DD60BF" w:rsidRDefault="003519FD" w:rsidP="00E05784">
      <w:pPr>
        <w:spacing w:after="309" w:line="259" w:lineRule="auto"/>
        <w:ind w:left="0" w:firstLine="0"/>
      </w:pPr>
      <w:r>
        <w:rPr>
          <w:b/>
        </w:rPr>
        <w:t xml:space="preserve">Toilet en keuken: </w:t>
      </w:r>
    </w:p>
    <w:p w14:paraId="4A3FFF41" w14:textId="77777777" w:rsidR="00DD60BF" w:rsidRDefault="003519FD">
      <w:pPr>
        <w:ind w:left="-5"/>
      </w:pPr>
      <w:r>
        <w:t xml:space="preserve">Er is een toilet en keuken voor je beschikbaar. Graag deze schoon achterlaten. </w:t>
      </w:r>
    </w:p>
    <w:p w14:paraId="14303330" w14:textId="2BFFA6B2" w:rsidR="00DD60BF" w:rsidRDefault="003519FD">
      <w:pPr>
        <w:ind w:left="-5"/>
      </w:pPr>
      <w:r>
        <w:t>Er is een waterkoker en bekers aanwezig. Graag de vaat weer wassen voor vertrek.</w:t>
      </w:r>
      <w:r w:rsidR="00E05784">
        <w:t xml:space="preserve"> De koelkast leeg achterlaten.</w:t>
      </w:r>
      <w:r>
        <w:t xml:space="preserve"> </w:t>
      </w:r>
    </w:p>
    <w:p w14:paraId="1828725C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Afval: </w:t>
      </w:r>
    </w:p>
    <w:p w14:paraId="62B7F68E" w14:textId="77777777" w:rsidR="00DD60BF" w:rsidRDefault="003519FD">
      <w:pPr>
        <w:ind w:left="-5"/>
      </w:pPr>
      <w:r>
        <w:t xml:space="preserve">De afval mag niet achterlaten geworden, neem deze svp mee naar huis.  </w:t>
      </w:r>
    </w:p>
    <w:p w14:paraId="3907E879" w14:textId="19600669" w:rsidR="00DD60BF" w:rsidRDefault="003519FD" w:rsidP="00E05784">
      <w:pPr>
        <w:spacing w:after="309" w:line="259" w:lineRule="auto"/>
        <w:ind w:left="0" w:firstLine="0"/>
      </w:pPr>
      <w:r>
        <w:rPr>
          <w:b/>
        </w:rPr>
        <w:t xml:space="preserve">Uitingen: </w:t>
      </w:r>
    </w:p>
    <w:p w14:paraId="7F6E2E96" w14:textId="77777777" w:rsidR="00DD60BF" w:rsidRDefault="003519FD">
      <w:pPr>
        <w:ind w:left="-5"/>
      </w:pPr>
      <w:r>
        <w:t xml:space="preserve">Let op! Er mogen geen flyers of andere reclame-uitingen op de muren/meubels of ramen worden opgehangen!  </w:t>
      </w:r>
    </w:p>
    <w:p w14:paraId="40FE3F61" w14:textId="0C17F99B" w:rsidR="00DD60BF" w:rsidRDefault="003519FD">
      <w:pPr>
        <w:ind w:left="-5"/>
      </w:pPr>
      <w:r>
        <w:t xml:space="preserve">Het is niet toegestaan om buiten het pand een bord of iets anders te plaatsen. </w:t>
      </w:r>
    </w:p>
    <w:p w14:paraId="74D2550F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Afrekenen </w:t>
      </w:r>
    </w:p>
    <w:p w14:paraId="44162513" w14:textId="77777777" w:rsidR="00DD60BF" w:rsidRDefault="003519FD">
      <w:pPr>
        <w:ind w:left="-5"/>
      </w:pPr>
      <w:r>
        <w:t xml:space="preserve">Je dient zelf met je eigen middelen af te rekenen. Ook tasjes dien je zelf te regelen. </w:t>
      </w:r>
    </w:p>
    <w:p w14:paraId="209910B6" w14:textId="77777777" w:rsidR="00DD60BF" w:rsidRDefault="003519FD">
      <w:pPr>
        <w:spacing w:after="309" w:line="259" w:lineRule="auto"/>
        <w:ind w:left="-5"/>
      </w:pPr>
      <w:r>
        <w:rPr>
          <w:b/>
        </w:rPr>
        <w:t xml:space="preserve">Contactpersonen: </w:t>
      </w:r>
    </w:p>
    <w:p w14:paraId="1D861B87" w14:textId="77777777" w:rsidR="00E05784" w:rsidRDefault="003519FD" w:rsidP="00E05784">
      <w:pPr>
        <w:ind w:left="-5"/>
        <w:rPr>
          <w:rFonts w:ascii="Akshar Fallback" w:hAnsi="Akshar Fallback"/>
          <w:sz w:val="26"/>
          <w:szCs w:val="26"/>
        </w:rPr>
      </w:pPr>
      <w:r>
        <w:t xml:space="preserve">Tijdens je verblijf is de beveiliging je contactpersoon, telefoon </w:t>
      </w:r>
      <w:r w:rsidR="00E05784">
        <w:rPr>
          <w:rFonts w:ascii="Akshar Fallback" w:hAnsi="Akshar Fallback"/>
          <w:sz w:val="26"/>
          <w:szCs w:val="26"/>
        </w:rPr>
        <w:t>023 5554016</w:t>
      </w:r>
    </w:p>
    <w:p w14:paraId="7459D2D2" w14:textId="645EA252" w:rsidR="00DD60BF" w:rsidRDefault="003519FD" w:rsidP="00E05784">
      <w:pPr>
        <w:ind w:left="-5"/>
      </w:pPr>
      <w:r>
        <w:rPr>
          <w:b/>
        </w:rPr>
        <w:t xml:space="preserve">Vertrek: </w:t>
      </w:r>
    </w:p>
    <w:p w14:paraId="34F9CACF" w14:textId="77777777" w:rsidR="00DD60BF" w:rsidRDefault="003519FD">
      <w:pPr>
        <w:ind w:left="-5"/>
      </w:pPr>
      <w:r>
        <w:t xml:space="preserve">Wanneer je het pand gaat verlaten, informeer je tijdig de beveiliging zodat ze weten dat je het pand hebt verlaten. </w:t>
      </w:r>
    </w:p>
    <w:p w14:paraId="6DE63F16" w14:textId="77777777" w:rsidR="00DD60BF" w:rsidRDefault="003519FD">
      <w:pPr>
        <w:spacing w:after="313" w:line="259" w:lineRule="auto"/>
        <w:ind w:left="0" w:firstLine="0"/>
      </w:pPr>
      <w:r>
        <w:rPr>
          <w:i/>
        </w:rPr>
        <w:t xml:space="preserve">Werkzaamheden vertrek: </w:t>
      </w:r>
    </w:p>
    <w:p w14:paraId="350F31AB" w14:textId="77777777" w:rsidR="00DD60BF" w:rsidRDefault="003519FD">
      <w:pPr>
        <w:numPr>
          <w:ilvl w:val="0"/>
          <w:numId w:val="1"/>
        </w:numPr>
        <w:spacing w:after="15"/>
        <w:ind w:hanging="360"/>
      </w:pPr>
      <w:r>
        <w:t xml:space="preserve">Alle afval meenemen </w:t>
      </w:r>
    </w:p>
    <w:p w14:paraId="22F13E92" w14:textId="3A3FAA7F" w:rsidR="00DD60BF" w:rsidRDefault="00E05784">
      <w:pPr>
        <w:numPr>
          <w:ilvl w:val="0"/>
          <w:numId w:val="1"/>
        </w:numPr>
        <w:spacing w:after="15"/>
        <w:ind w:hanging="360"/>
      </w:pPr>
      <w:r>
        <w:t>Vloerveger door de winkel</w:t>
      </w:r>
    </w:p>
    <w:p w14:paraId="1BFA2B87" w14:textId="77777777" w:rsidR="00DD60BF" w:rsidRDefault="003519FD">
      <w:pPr>
        <w:numPr>
          <w:ilvl w:val="0"/>
          <w:numId w:val="1"/>
        </w:numPr>
        <w:spacing w:after="10"/>
        <w:ind w:hanging="360"/>
      </w:pPr>
      <w:r>
        <w:t xml:space="preserve">Alle uitingen en producten mee </w:t>
      </w:r>
    </w:p>
    <w:p w14:paraId="67648E44" w14:textId="27175638" w:rsidR="00DD60BF" w:rsidRDefault="003519FD">
      <w:pPr>
        <w:numPr>
          <w:ilvl w:val="0"/>
          <w:numId w:val="1"/>
        </w:numPr>
        <w:spacing w:after="15"/>
        <w:ind w:hanging="360"/>
      </w:pPr>
      <w:r>
        <w:t xml:space="preserve">Wc schoon </w:t>
      </w:r>
      <w:r w:rsidR="00E05784">
        <w:t xml:space="preserve">en keuken netjes </w:t>
      </w:r>
      <w:r>
        <w:t xml:space="preserve">achterlaten </w:t>
      </w:r>
    </w:p>
    <w:p w14:paraId="2CBC20AC" w14:textId="7FE50D89" w:rsidR="00E05784" w:rsidRDefault="00E05784">
      <w:pPr>
        <w:numPr>
          <w:ilvl w:val="0"/>
          <w:numId w:val="1"/>
        </w:numPr>
        <w:spacing w:after="15"/>
        <w:ind w:hanging="360"/>
      </w:pPr>
      <w:r>
        <w:lastRenderedPageBreak/>
        <w:t>Alle interieur weer op de plek waar het stond, ook de etalage.</w:t>
      </w:r>
    </w:p>
    <w:p w14:paraId="17B2B7B3" w14:textId="77777777" w:rsidR="00DD60BF" w:rsidRDefault="003519FD">
      <w:pPr>
        <w:numPr>
          <w:ilvl w:val="0"/>
          <w:numId w:val="1"/>
        </w:numPr>
        <w:spacing w:after="15"/>
        <w:ind w:hanging="360"/>
      </w:pPr>
      <w:r>
        <w:t xml:space="preserve">Keuken afwas gedaan en schoon achterlaten. </w:t>
      </w:r>
    </w:p>
    <w:p w14:paraId="3E3DFE35" w14:textId="77777777" w:rsidR="00DD60BF" w:rsidRDefault="003519FD">
      <w:pPr>
        <w:numPr>
          <w:ilvl w:val="0"/>
          <w:numId w:val="1"/>
        </w:numPr>
        <w:ind w:hanging="360"/>
      </w:pPr>
      <w:r>
        <w:t xml:space="preserve">Uitzetten verwarming en lichten </w:t>
      </w:r>
    </w:p>
    <w:p w14:paraId="488C4BA6" w14:textId="77777777" w:rsidR="00DD60BF" w:rsidRDefault="003519FD">
      <w:pPr>
        <w:spacing w:after="309" w:line="259" w:lineRule="auto"/>
        <w:ind w:left="-5"/>
      </w:pPr>
      <w:r>
        <w:rPr>
          <w:b/>
        </w:rPr>
        <w:t>Social Media</w:t>
      </w:r>
      <w:r>
        <w:t xml:space="preserve"> </w:t>
      </w:r>
    </w:p>
    <w:p w14:paraId="493EFF70" w14:textId="11ECD7F8" w:rsidR="00E05784" w:rsidRDefault="003519FD">
      <w:pPr>
        <w:ind w:left="-5"/>
      </w:pPr>
      <w:r>
        <w:t xml:space="preserve">Uiteraard willen we je graag helpen promoten om je ondernemerschap in de Pop-Up tot een succes te maken. Plaats vanuit je eigen account tijdens je bezoek een </w:t>
      </w:r>
      <w:r w:rsidR="00670D71">
        <w:t xml:space="preserve">story </w:t>
      </w:r>
      <w:r>
        <w:t xml:space="preserve">en tag hier in </w:t>
      </w:r>
      <w:r w:rsidR="00E05784">
        <w:t>Vier Meren.</w:t>
      </w:r>
      <w:r>
        <w:t xml:space="preserve"> </w:t>
      </w:r>
      <w:r w:rsidR="00670D71">
        <w:t>Dan zullen wij het</w:t>
      </w:r>
      <w:r w:rsidR="001F6F50">
        <w:t xml:space="preserve"> delen </w:t>
      </w:r>
      <w:r w:rsidR="00670D71">
        <w:t>op onze stories.</w:t>
      </w:r>
    </w:p>
    <w:p w14:paraId="769E8567" w14:textId="77777777" w:rsidR="00E05784" w:rsidRDefault="00E05784">
      <w:pPr>
        <w:spacing w:after="0" w:line="240" w:lineRule="auto"/>
        <w:ind w:left="0" w:firstLine="0"/>
      </w:pPr>
      <w:r>
        <w:br w:type="page"/>
      </w:r>
    </w:p>
    <w:p w14:paraId="0CD60FEE" w14:textId="3F65EC73" w:rsidR="00DD60BF" w:rsidRDefault="00E05784">
      <w:pPr>
        <w:ind w:left="-5"/>
      </w:pPr>
      <w:r>
        <w:lastRenderedPageBreak/>
        <w:t>Inventarisatielijst:</w:t>
      </w:r>
    </w:p>
    <w:p w14:paraId="0824788C" w14:textId="77777777" w:rsidR="00E05784" w:rsidRDefault="00E05784">
      <w:pPr>
        <w:ind w:left="-5"/>
      </w:pPr>
    </w:p>
    <w:p w14:paraId="4E0E124E" w14:textId="354C0CBD" w:rsidR="00E05784" w:rsidRDefault="00E05784">
      <w:pPr>
        <w:ind w:left="-5"/>
      </w:pPr>
      <w:r>
        <w:t>Paskamers zes stuks met gordijnen en krukjes</w:t>
      </w:r>
    </w:p>
    <w:p w14:paraId="07E38007" w14:textId="3E3CE044" w:rsidR="00E05784" w:rsidRDefault="008C5CDA">
      <w:pPr>
        <w:ind w:left="-5"/>
      </w:pPr>
      <w:r>
        <w:t xml:space="preserve">2 x </w:t>
      </w:r>
      <w:proofErr w:type="gramStart"/>
      <w:r>
        <w:t>zwart lederen</w:t>
      </w:r>
      <w:proofErr w:type="gramEnd"/>
      <w:r>
        <w:t xml:space="preserve"> langwerpige poef</w:t>
      </w:r>
    </w:p>
    <w:p w14:paraId="4241A680" w14:textId="146B5AF3" w:rsidR="003412E1" w:rsidRDefault="003412E1">
      <w:pPr>
        <w:ind w:left="-5"/>
      </w:pPr>
      <w:r>
        <w:t>Balie met daarachter schilderen aan de muur</w:t>
      </w:r>
    </w:p>
    <w:p w14:paraId="3747228F" w14:textId="077C3900" w:rsidR="003412E1" w:rsidRDefault="003412E1">
      <w:pPr>
        <w:ind w:left="-5"/>
      </w:pPr>
      <w:r>
        <w:t>Etalage rechts gouden tafel met beige kruk en vaas met kunstbloemen</w:t>
      </w:r>
    </w:p>
    <w:p w14:paraId="69D591C4" w14:textId="12928F12" w:rsidR="003412E1" w:rsidRDefault="003412E1" w:rsidP="003412E1">
      <w:pPr>
        <w:ind w:left="-5"/>
      </w:pPr>
      <w:r>
        <w:t>Etalage links tafel met 2 grijze vazen met droogbloemen</w:t>
      </w:r>
    </w:p>
    <w:p w14:paraId="326340A5" w14:textId="3166640A" w:rsidR="003412E1" w:rsidRDefault="003412E1" w:rsidP="003412E1">
      <w:pPr>
        <w:ind w:left="-5"/>
      </w:pPr>
      <w:r>
        <w:t>Witte tafel</w:t>
      </w:r>
    </w:p>
    <w:p w14:paraId="0B8D861C" w14:textId="2BDC2EF8" w:rsidR="003412E1" w:rsidRDefault="003412E1" w:rsidP="003412E1">
      <w:pPr>
        <w:ind w:left="-5"/>
      </w:pPr>
      <w:r>
        <w:t>Witte paspop</w:t>
      </w:r>
    </w:p>
    <w:p w14:paraId="348D8692" w14:textId="6F2EE4AC" w:rsidR="003412E1" w:rsidRDefault="003412E1" w:rsidP="003412E1">
      <w:pPr>
        <w:ind w:left="-5"/>
      </w:pPr>
      <w:r>
        <w:t>2 hoge zwarte rek/kasten</w:t>
      </w:r>
    </w:p>
    <w:p w14:paraId="3B62362D" w14:textId="64BEB524" w:rsidR="003412E1" w:rsidRDefault="003412E1" w:rsidP="003412E1">
      <w:pPr>
        <w:ind w:left="-5"/>
      </w:pPr>
      <w:r>
        <w:t>2 lage zwart rek/kasten</w:t>
      </w:r>
    </w:p>
    <w:p w14:paraId="1B69721C" w14:textId="5342CF3C" w:rsidR="003412E1" w:rsidRDefault="003412E1" w:rsidP="003412E1">
      <w:pPr>
        <w:ind w:left="-5"/>
      </w:pPr>
      <w:r>
        <w:t>3 ronde krukjes</w:t>
      </w:r>
    </w:p>
    <w:p w14:paraId="56341F22" w14:textId="3232C4F6" w:rsidR="003412E1" w:rsidRDefault="003412E1" w:rsidP="003412E1">
      <w:pPr>
        <w:ind w:left="-5"/>
      </w:pPr>
      <w:r>
        <w:t>2 display tafels met bakken eronder</w:t>
      </w:r>
    </w:p>
    <w:p w14:paraId="7C90B0ED" w14:textId="25B9405A" w:rsidR="003412E1" w:rsidRDefault="003412E1" w:rsidP="003412E1">
      <w:pPr>
        <w:ind w:left="-5"/>
      </w:pPr>
      <w:r>
        <w:t>Tafel met vier stoelen</w:t>
      </w:r>
    </w:p>
    <w:p w14:paraId="7E32A28F" w14:textId="0A335ADC" w:rsidR="003412E1" w:rsidRDefault="003412E1" w:rsidP="003412E1">
      <w:pPr>
        <w:ind w:left="-5"/>
      </w:pPr>
      <w:r>
        <w:t>2 vloerkleden</w:t>
      </w:r>
    </w:p>
    <w:p w14:paraId="5285B2FC" w14:textId="6306EB0E" w:rsidR="003412E1" w:rsidRDefault="003412E1" w:rsidP="003412E1">
      <w:pPr>
        <w:ind w:left="-5"/>
      </w:pPr>
      <w:r>
        <w:t>Keuken; waterkoker- bekers- afwasspullen – vaatwasser – magnetron – display materialen – schoonmaakspullen.</w:t>
      </w:r>
    </w:p>
    <w:p w14:paraId="42C8BF31" w14:textId="77777777" w:rsidR="008C5CDA" w:rsidRDefault="008C5CDA">
      <w:pPr>
        <w:ind w:left="-5"/>
      </w:pPr>
    </w:p>
    <w:p w14:paraId="4E82E77C" w14:textId="77777777" w:rsidR="008C5CDA" w:rsidRDefault="008C5CDA">
      <w:pPr>
        <w:ind w:left="-5"/>
      </w:pPr>
    </w:p>
    <w:p w14:paraId="4C3992E7" w14:textId="77777777" w:rsidR="008C5CDA" w:rsidRDefault="008C5CDA">
      <w:pPr>
        <w:ind w:left="-5"/>
      </w:pPr>
    </w:p>
    <w:p w14:paraId="3191B797" w14:textId="77777777" w:rsidR="008C5CDA" w:rsidRDefault="008C5CDA">
      <w:pPr>
        <w:ind w:left="-5"/>
      </w:pPr>
    </w:p>
    <w:sectPr w:rsidR="008C5CDA">
      <w:pgSz w:w="11904" w:h="16838"/>
      <w:pgMar w:top="1481" w:right="1432" w:bottom="165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shar Fallback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11D0"/>
    <w:multiLevelType w:val="hybridMultilevel"/>
    <w:tmpl w:val="04FA4988"/>
    <w:lvl w:ilvl="0" w:tplc="4B3CBCC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670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4BD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AE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34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CD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6E40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C4F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1CE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595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BF"/>
    <w:rsid w:val="000B75AA"/>
    <w:rsid w:val="001F6F50"/>
    <w:rsid w:val="002C3E06"/>
    <w:rsid w:val="00337AE8"/>
    <w:rsid w:val="003412E1"/>
    <w:rsid w:val="003519FD"/>
    <w:rsid w:val="003F4085"/>
    <w:rsid w:val="00670D71"/>
    <w:rsid w:val="00714C5D"/>
    <w:rsid w:val="008C5CDA"/>
    <w:rsid w:val="0098431A"/>
    <w:rsid w:val="00CB1FAA"/>
    <w:rsid w:val="00DD60BF"/>
    <w:rsid w:val="00E0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3ABE"/>
  <w15:docId w15:val="{EF146586-4DD8-994B-8987-B3733ACA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79" w:line="28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Jansen</dc:creator>
  <cp:keywords/>
  <cp:lastModifiedBy>Linde den Heijer</cp:lastModifiedBy>
  <cp:revision>4</cp:revision>
  <dcterms:created xsi:type="dcterms:W3CDTF">2025-12-09T14:28:00Z</dcterms:created>
  <dcterms:modified xsi:type="dcterms:W3CDTF">2025-12-09T14:38:00Z</dcterms:modified>
</cp:coreProperties>
</file>